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13320" w14:textId="77777777" w:rsidR="001C47A7" w:rsidRPr="00497A7F" w:rsidRDefault="00497A7F">
      <w:pPr>
        <w:rPr>
          <w:sz w:val="28"/>
          <w:szCs w:val="28"/>
        </w:rPr>
      </w:pPr>
      <w:bookmarkStart w:id="0" w:name="_GoBack"/>
      <w:bookmarkEnd w:id="0"/>
      <w:r w:rsidRPr="00497A7F">
        <w:rPr>
          <w:sz w:val="28"/>
          <w:szCs w:val="28"/>
        </w:rPr>
        <w:t>Planning PIT 3</w:t>
      </w:r>
    </w:p>
    <w:p w14:paraId="3F913321" w14:textId="77777777" w:rsidR="00497A7F" w:rsidRDefault="00497A7F"/>
    <w:p w14:paraId="3F913322" w14:textId="77777777" w:rsidR="00497A7F" w:rsidRDefault="00497A7F" w:rsidP="00497A7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PIT3: Voorlichting, advies en instructie</w:t>
      </w:r>
    </w:p>
    <w:tbl>
      <w:tblPr>
        <w:tblStyle w:val="Tabelraster1"/>
        <w:tblW w:w="9611" w:type="dxa"/>
        <w:tblInd w:w="-147" w:type="dxa"/>
        <w:tblLook w:val="04A0" w:firstRow="1" w:lastRow="0" w:firstColumn="1" w:lastColumn="0" w:noHBand="0" w:noVBand="1"/>
      </w:tblPr>
      <w:tblGrid>
        <w:gridCol w:w="1321"/>
        <w:gridCol w:w="8290"/>
      </w:tblGrid>
      <w:tr w:rsidR="00497A7F" w:rsidRPr="00A517F0" w14:paraId="3F913327" w14:textId="77777777" w:rsidTr="00497A7F">
        <w:trPr>
          <w:trHeight w:val="140"/>
        </w:trPr>
        <w:tc>
          <w:tcPr>
            <w:tcW w:w="1321" w:type="dxa"/>
          </w:tcPr>
          <w:p w14:paraId="3F913323" w14:textId="77777777" w:rsidR="00497A7F" w:rsidRDefault="00497A7F" w:rsidP="00AB2A83">
            <w:pPr>
              <w:jc w:val="both"/>
              <w:rPr>
                <w:rFonts w:ascii="Calibri" w:hAnsi="Calibri"/>
              </w:rPr>
            </w:pPr>
            <w:r w:rsidRPr="00A517F0">
              <w:rPr>
                <w:rFonts w:ascii="Calibri" w:hAnsi="Calibri"/>
              </w:rPr>
              <w:t xml:space="preserve">Sprint 1: </w:t>
            </w:r>
          </w:p>
          <w:p w14:paraId="3F913324" w14:textId="77777777" w:rsidR="00497A7F" w:rsidRPr="00A517F0" w:rsidRDefault="00497A7F" w:rsidP="00AB2A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weken</w:t>
            </w:r>
          </w:p>
        </w:tc>
        <w:tc>
          <w:tcPr>
            <w:tcW w:w="8290" w:type="dxa"/>
          </w:tcPr>
          <w:p w14:paraId="3F913325" w14:textId="77777777" w:rsidR="00497A7F" w:rsidRPr="00A517F0" w:rsidRDefault="00497A7F" w:rsidP="00AB2A83">
            <w:pPr>
              <w:jc w:val="both"/>
              <w:rPr>
                <w:rFonts w:ascii="Calibri" w:eastAsia="Calibri" w:hAnsi="Calibri"/>
                <w:lang w:bidi="en-US"/>
              </w:rPr>
            </w:pPr>
            <w:r w:rsidRPr="00A517F0">
              <w:rPr>
                <w:rFonts w:ascii="Calibri" w:eastAsia="Calibri" w:hAnsi="Calibri"/>
                <w:lang w:bidi="en-US"/>
              </w:rPr>
              <w:t xml:space="preserve">Wat is professioneel invloed uitoefenen als verpleegkundige? </w:t>
            </w:r>
          </w:p>
          <w:p w14:paraId="3F913326" w14:textId="77777777" w:rsidR="00497A7F" w:rsidRPr="00A517F0" w:rsidRDefault="00497A7F" w:rsidP="00AB2A83">
            <w:pPr>
              <w:jc w:val="both"/>
              <w:rPr>
                <w:rFonts w:ascii="Calibri" w:hAnsi="Calibri"/>
              </w:rPr>
            </w:pPr>
          </w:p>
        </w:tc>
      </w:tr>
      <w:tr w:rsidR="00497A7F" w:rsidRPr="00A517F0" w14:paraId="3F91332D" w14:textId="77777777" w:rsidTr="00497A7F">
        <w:trPr>
          <w:trHeight w:val="140"/>
        </w:trPr>
        <w:tc>
          <w:tcPr>
            <w:tcW w:w="1321" w:type="dxa"/>
          </w:tcPr>
          <w:p w14:paraId="3F913328" w14:textId="77777777" w:rsidR="00497A7F" w:rsidRDefault="00497A7F" w:rsidP="00AB2A83">
            <w:pPr>
              <w:jc w:val="both"/>
              <w:rPr>
                <w:rFonts w:ascii="Calibri" w:hAnsi="Calibri"/>
              </w:rPr>
            </w:pPr>
            <w:r w:rsidRPr="00A517F0">
              <w:rPr>
                <w:rFonts w:ascii="Calibri" w:hAnsi="Calibri"/>
              </w:rPr>
              <w:t xml:space="preserve">Sprint 2: </w:t>
            </w:r>
          </w:p>
          <w:p w14:paraId="3F913329" w14:textId="77777777" w:rsidR="00497A7F" w:rsidRPr="00A517F0" w:rsidRDefault="00497A7F" w:rsidP="00AB2A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A517F0">
              <w:rPr>
                <w:rFonts w:ascii="Calibri" w:hAnsi="Calibri"/>
              </w:rPr>
              <w:t xml:space="preserve"> weken</w:t>
            </w:r>
          </w:p>
        </w:tc>
        <w:tc>
          <w:tcPr>
            <w:tcW w:w="8290" w:type="dxa"/>
          </w:tcPr>
          <w:p w14:paraId="3F91332A" w14:textId="77777777" w:rsidR="00497A7F" w:rsidRDefault="00497A7F" w:rsidP="00AB2A83">
            <w:pPr>
              <w:jc w:val="both"/>
              <w:rPr>
                <w:rFonts w:ascii="Calibri" w:hAnsi="Calibri"/>
              </w:rPr>
            </w:pPr>
            <w:r w:rsidRPr="00A517F0">
              <w:rPr>
                <w:rFonts w:ascii="Calibri" w:hAnsi="Calibri"/>
              </w:rPr>
              <w:t xml:space="preserve">Hoe geef je passende begeleiding aan de zorgvrager en zijn naasten gericht op het kunnen </w:t>
            </w:r>
          </w:p>
          <w:p w14:paraId="3F91332B" w14:textId="77777777" w:rsidR="00497A7F" w:rsidRDefault="00497A7F" w:rsidP="00AB2A83">
            <w:pPr>
              <w:jc w:val="both"/>
              <w:rPr>
                <w:rFonts w:ascii="Calibri" w:hAnsi="Calibri"/>
              </w:rPr>
            </w:pPr>
            <w:r w:rsidRPr="00A517F0">
              <w:rPr>
                <w:rFonts w:ascii="Calibri" w:hAnsi="Calibri"/>
              </w:rPr>
              <w:t>hanteren van de situatie en het zo zelfstandig mogelijk kunnen functioneren?</w:t>
            </w:r>
          </w:p>
          <w:p w14:paraId="3F91332C" w14:textId="77777777" w:rsidR="00497A7F" w:rsidRPr="00A517F0" w:rsidRDefault="00497A7F" w:rsidP="00AB2A83">
            <w:pPr>
              <w:jc w:val="both"/>
              <w:rPr>
                <w:rFonts w:ascii="Calibri" w:hAnsi="Calibri"/>
              </w:rPr>
            </w:pPr>
          </w:p>
        </w:tc>
      </w:tr>
      <w:tr w:rsidR="00497A7F" w:rsidRPr="00A517F0" w14:paraId="3F913333" w14:textId="77777777" w:rsidTr="00497A7F">
        <w:trPr>
          <w:trHeight w:val="140"/>
        </w:trPr>
        <w:tc>
          <w:tcPr>
            <w:tcW w:w="1321" w:type="dxa"/>
          </w:tcPr>
          <w:p w14:paraId="3F91332E" w14:textId="77777777" w:rsidR="00497A7F" w:rsidRDefault="00497A7F" w:rsidP="00AB2A83">
            <w:pPr>
              <w:jc w:val="both"/>
              <w:rPr>
                <w:rFonts w:ascii="Calibri" w:hAnsi="Calibri"/>
              </w:rPr>
            </w:pPr>
            <w:r w:rsidRPr="00A517F0">
              <w:rPr>
                <w:rFonts w:ascii="Calibri" w:hAnsi="Calibri"/>
              </w:rPr>
              <w:t xml:space="preserve">Sprint 3: </w:t>
            </w:r>
          </w:p>
          <w:p w14:paraId="3F91332F" w14:textId="77777777" w:rsidR="00497A7F" w:rsidRPr="00A517F0" w:rsidRDefault="00497A7F" w:rsidP="00AB2A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</w:t>
            </w:r>
            <w:r w:rsidRPr="00A517F0">
              <w:rPr>
                <w:rFonts w:ascii="Calibri" w:hAnsi="Calibri"/>
              </w:rPr>
              <w:t>weken</w:t>
            </w:r>
          </w:p>
        </w:tc>
        <w:tc>
          <w:tcPr>
            <w:tcW w:w="8290" w:type="dxa"/>
          </w:tcPr>
          <w:p w14:paraId="3F913330" w14:textId="77777777" w:rsidR="00497A7F" w:rsidRDefault="00497A7F" w:rsidP="00AB2A83">
            <w:pPr>
              <w:jc w:val="both"/>
              <w:rPr>
                <w:rFonts w:ascii="Calibri" w:eastAsia="Times" w:hAnsi="Calibri" w:cs="Arial"/>
              </w:rPr>
            </w:pPr>
            <w:r w:rsidRPr="00A517F0">
              <w:rPr>
                <w:rFonts w:ascii="Calibri" w:eastAsia="Times" w:hAnsi="Calibri" w:cs="Arial"/>
              </w:rPr>
              <w:t xml:space="preserve">Hoe geef ik passende voorlichting, adviezen of instructie aan de zorgvrager en/of </w:t>
            </w:r>
          </w:p>
          <w:p w14:paraId="3F913331" w14:textId="77777777" w:rsidR="00497A7F" w:rsidRPr="00A517F0" w:rsidRDefault="00497A7F" w:rsidP="00AB2A83">
            <w:pPr>
              <w:jc w:val="both"/>
              <w:rPr>
                <w:rFonts w:ascii="Calibri" w:eastAsia="Times" w:hAnsi="Calibri" w:cs="Arial"/>
              </w:rPr>
            </w:pPr>
            <w:r w:rsidRPr="00A517F0">
              <w:rPr>
                <w:rFonts w:ascii="Calibri" w:eastAsia="Times" w:hAnsi="Calibri" w:cs="Arial"/>
              </w:rPr>
              <w:t>naastbetrokkenen?</w:t>
            </w:r>
          </w:p>
          <w:p w14:paraId="3F913332" w14:textId="77777777" w:rsidR="00497A7F" w:rsidRPr="00A517F0" w:rsidRDefault="00497A7F" w:rsidP="00AB2A83">
            <w:pPr>
              <w:jc w:val="both"/>
              <w:rPr>
                <w:rFonts w:ascii="Calibri" w:hAnsi="Calibri"/>
              </w:rPr>
            </w:pPr>
          </w:p>
        </w:tc>
      </w:tr>
      <w:tr w:rsidR="00497A7F" w:rsidRPr="00A517F0" w14:paraId="3F913339" w14:textId="77777777" w:rsidTr="00497A7F">
        <w:trPr>
          <w:trHeight w:val="140"/>
        </w:trPr>
        <w:tc>
          <w:tcPr>
            <w:tcW w:w="1321" w:type="dxa"/>
          </w:tcPr>
          <w:p w14:paraId="3F913334" w14:textId="77777777" w:rsidR="00497A7F" w:rsidRDefault="00497A7F" w:rsidP="00AB2A83">
            <w:pPr>
              <w:jc w:val="both"/>
              <w:rPr>
                <w:rFonts w:ascii="Calibri" w:hAnsi="Calibri"/>
              </w:rPr>
            </w:pPr>
            <w:r w:rsidRPr="00A517F0">
              <w:rPr>
                <w:rFonts w:ascii="Calibri" w:hAnsi="Calibri"/>
              </w:rPr>
              <w:t xml:space="preserve">Sprint 4: </w:t>
            </w:r>
          </w:p>
          <w:p w14:paraId="3F913335" w14:textId="77777777" w:rsidR="00497A7F" w:rsidRPr="00A517F0" w:rsidRDefault="00497A7F" w:rsidP="00AB2A83">
            <w:pPr>
              <w:jc w:val="both"/>
              <w:rPr>
                <w:rFonts w:ascii="Calibri" w:hAnsi="Calibri"/>
              </w:rPr>
            </w:pPr>
            <w:r w:rsidRPr="00A517F0">
              <w:rPr>
                <w:rFonts w:ascii="Calibri" w:hAnsi="Calibri"/>
              </w:rPr>
              <w:t>2 weken</w:t>
            </w:r>
          </w:p>
        </w:tc>
        <w:tc>
          <w:tcPr>
            <w:tcW w:w="8290" w:type="dxa"/>
          </w:tcPr>
          <w:p w14:paraId="3F913336" w14:textId="77777777" w:rsidR="00497A7F" w:rsidRDefault="00497A7F" w:rsidP="00AB2A83">
            <w:pPr>
              <w:jc w:val="both"/>
              <w:rPr>
                <w:rFonts w:ascii="Calibri" w:eastAsia="Times" w:hAnsi="Calibri" w:cs="Arial"/>
              </w:rPr>
            </w:pPr>
            <w:r w:rsidRPr="00A517F0">
              <w:rPr>
                <w:rFonts w:ascii="Calibri" w:eastAsia="Times" w:hAnsi="Calibri" w:cs="Arial"/>
              </w:rPr>
              <w:t>Je kan een voorlichtingsplan maken aan de hand van een casu</w:t>
            </w:r>
            <w:r>
              <w:rPr>
                <w:rFonts w:ascii="Calibri" w:eastAsia="Times" w:hAnsi="Calibri" w:cs="Arial"/>
              </w:rPr>
              <w:t>s met een laag-complexe situatie</w:t>
            </w:r>
          </w:p>
          <w:p w14:paraId="3F913337" w14:textId="77777777" w:rsidR="00497A7F" w:rsidRPr="00A517F0" w:rsidRDefault="00497A7F" w:rsidP="00AB2A83">
            <w:pPr>
              <w:jc w:val="both"/>
              <w:rPr>
                <w:rFonts w:ascii="Calibri" w:eastAsia="Times" w:hAnsi="Calibri" w:cs="Arial"/>
              </w:rPr>
            </w:pPr>
            <w:r w:rsidRPr="00A517F0">
              <w:rPr>
                <w:rFonts w:ascii="Calibri" w:eastAsia="Times" w:hAnsi="Calibri" w:cs="Arial"/>
              </w:rPr>
              <w:t>en past daarin al het geleerde toe.</w:t>
            </w:r>
          </w:p>
          <w:p w14:paraId="3F913338" w14:textId="77777777" w:rsidR="00497A7F" w:rsidRPr="00A517F0" w:rsidRDefault="00497A7F" w:rsidP="00AB2A83">
            <w:pPr>
              <w:jc w:val="both"/>
              <w:rPr>
                <w:rFonts w:ascii="Calibri" w:hAnsi="Calibri"/>
              </w:rPr>
            </w:pPr>
          </w:p>
        </w:tc>
      </w:tr>
    </w:tbl>
    <w:p w14:paraId="3F91333A" w14:textId="77777777" w:rsidR="00497A7F" w:rsidRDefault="00497A7F" w:rsidP="00497A7F">
      <w:pPr>
        <w:jc w:val="both"/>
        <w:rPr>
          <w:rFonts w:ascii="Calibri" w:hAnsi="Calibri"/>
          <w:b/>
          <w:sz w:val="28"/>
          <w:szCs w:val="28"/>
        </w:rPr>
      </w:pPr>
    </w:p>
    <w:p w14:paraId="3F91333B" w14:textId="77777777" w:rsidR="00497A7F" w:rsidRDefault="00497A7F"/>
    <w:sectPr w:rsidR="00497A7F" w:rsidSect="0049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7F"/>
    <w:rsid w:val="001C47A7"/>
    <w:rsid w:val="00497A7F"/>
    <w:rsid w:val="00B5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3320"/>
  <w15:docId w15:val="{B9711ED2-3327-4C32-B512-ACBF19A8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497A7F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497A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7c6abe412a59fc1412e6695715ee7212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dbf8e3d8fdfee69e51259368f202a4d7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54891-5D03-49BE-86B3-D481F83BC1A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f067e2d-29be-4263-80ef-ed7d4866cd3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86CBD2-D7AB-4524-B085-18480BC1D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948D2-EE99-469E-BD27-26D0AB505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Marysa</dc:creator>
  <cp:lastModifiedBy>Titia Schokker</cp:lastModifiedBy>
  <cp:revision>2</cp:revision>
  <dcterms:created xsi:type="dcterms:W3CDTF">2017-02-11T12:53:00Z</dcterms:created>
  <dcterms:modified xsi:type="dcterms:W3CDTF">2017-02-11T12:53:00Z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